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22" w:rsidRPr="007C7622" w:rsidRDefault="007C7622" w:rsidP="007C762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7C7622" w:rsidRPr="007C7622" w:rsidRDefault="007C7622" w:rsidP="007C762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622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02.07.2021</w:t>
      </w:r>
    </w:p>
    <w:p w:rsidR="007C7622" w:rsidRPr="007C7622" w:rsidRDefault="007C7622" w:rsidP="007C762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22" w:rsidRPr="007C7622" w:rsidRDefault="007C7622" w:rsidP="007C762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7C7622" w:rsidRPr="007C7622" w:rsidRDefault="007C7622" w:rsidP="007C7622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 площадью 300 кв. м с кадастровым номером 29:22:030601:70, расположенного в Северном территориальном округе г. Архангельска по улице Суздальцевой В.И.:</w:t>
      </w:r>
      <w:proofErr w:type="gramEnd"/>
    </w:p>
    <w:p w:rsidR="007C7622" w:rsidRPr="007C7622" w:rsidRDefault="007C7622" w:rsidP="007C762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 w:rsidRPr="007C7622">
        <w:rPr>
          <w:rFonts w:ascii="Times New Roman" w:eastAsia="Times New Roman" w:hAnsi="Times New Roman" w:cs="Times New Roman"/>
          <w:sz w:val="28"/>
          <w:szCs w:val="28"/>
        </w:rPr>
        <w:t xml:space="preserve">(код (числовое обозначение) вида разрешенного использования 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7C7622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классификатору 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ноября 2020 года № П/0412 "Об утверждении классификатора видов разрешенного использования земельных участков", - (13.1)</w:t>
      </w:r>
      <w:bookmarkStart w:id="0" w:name="_GoBack"/>
      <w:bookmarkEnd w:id="0"/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 с "9" июля 2021 года  по "14" июля 2021 года.</w:t>
      </w:r>
      <w:r w:rsidRPr="007C7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решения Главы городского округа "Город Архангельск" 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Суздальцевой В.И." 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C7622" w:rsidRPr="007C7622" w:rsidTr="007C76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6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Выписка из ЕГРН от 07.04.2021 № 99/2021/385567461,</w:t>
            </w:r>
          </w:p>
        </w:tc>
      </w:tr>
    </w:tbl>
    <w:p w:rsidR="007C7622" w:rsidRPr="007C7622" w:rsidRDefault="007C7622" w:rsidP="007C7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9 июля 2021 года:</w:t>
      </w:r>
    </w:p>
    <w:p w:rsidR="007C7622" w:rsidRPr="007C7622" w:rsidRDefault="007C7622" w:rsidP="007C76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622" w:rsidRPr="007C7622" w:rsidRDefault="007C7622" w:rsidP="007C7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508.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Экспозиция открыта с "9" июля 2021 года  по "14" июля 2021 года 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 понедельника по пятницу, рабочие дни).</w:t>
      </w:r>
    </w:p>
    <w:p w:rsidR="007C7622" w:rsidRPr="007C7622" w:rsidRDefault="007C7622" w:rsidP="007C7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7C7622" w:rsidRPr="007C7622" w:rsidRDefault="007C7622" w:rsidP="007C7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C7622" w:rsidRPr="007C7622" w:rsidTr="007C762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7C7622" w:rsidRPr="007C7622" w:rsidTr="007C76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C7622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7C7622">
              <w:rPr>
                <w:rFonts w:ascii="Times New Roman" w:eastAsia="Times New Roman" w:hAnsi="Times New Roman" w:cs="Times New Roman"/>
                <w:bCs/>
              </w:rPr>
              <w:t>. 515</w:t>
            </w:r>
          </w:p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13 июля 2021 года</w:t>
            </w:r>
          </w:p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7C7622" w:rsidRPr="007C7622" w:rsidTr="007C76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C7622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7C7622">
              <w:rPr>
                <w:rFonts w:ascii="Times New Roman" w:eastAsia="Times New Roman" w:hAnsi="Times New Roman" w:cs="Times New Roman"/>
                <w:bCs/>
              </w:rPr>
              <w:t>. 508</w:t>
            </w:r>
          </w:p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9 июля 2021 года</w:t>
            </w:r>
          </w:p>
          <w:p w:rsidR="007C7622" w:rsidRPr="007C7622" w:rsidRDefault="007C7622" w:rsidP="007C762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2" w:rsidRPr="007C7622" w:rsidRDefault="007C7622" w:rsidP="007C7622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622">
              <w:rPr>
                <w:rFonts w:ascii="Times New Roman" w:eastAsia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7C7622" w:rsidRPr="007C7622" w:rsidRDefault="007C7622" w:rsidP="007C7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официального информационного </w:t>
      </w:r>
      <w:proofErr w:type="gram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7C76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застройке.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622" w:rsidRPr="007C7622" w:rsidRDefault="007C7622" w:rsidP="007C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</w:t>
      </w:r>
    </w:p>
    <w:p w:rsidR="007C7622" w:rsidRPr="007C7622" w:rsidRDefault="007C7622" w:rsidP="007C7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пл. В.И. Ленина, д. 5, г. Архангельск, 163000; </w:t>
      </w:r>
      <w:r w:rsidRPr="007C76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 w:rsidRPr="007C7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622" w:rsidRPr="007C7622" w:rsidRDefault="007C7622" w:rsidP="007C7622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</w:pPr>
      <w:r w:rsidRPr="007C76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7C76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7C76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 w:rsidRPr="007C76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7C7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C7622">
        <w:rPr>
          <w:rFonts w:ascii="Times New Roman" w:eastAsia="Times New Roman" w:hAnsi="Times New Roman" w:cs="Times New Roman"/>
          <w:bCs/>
          <w:color w:val="0000FF" w:themeColor="hyperlink"/>
          <w:sz w:val="20"/>
          <w:szCs w:val="20"/>
          <w:u w:val="single"/>
          <w:lang w:eastAsia="ru-RU"/>
        </w:rPr>
        <w:t>.</w:t>
      </w:r>
    </w:p>
    <w:p w:rsidR="00D25B4B" w:rsidRPr="007C7622" w:rsidRDefault="00D25B4B" w:rsidP="007C7622">
      <w:pPr>
        <w:rPr>
          <w:rFonts w:ascii="Times New Roman" w:hAnsi="Times New Roman" w:cs="Times New Roman"/>
          <w:sz w:val="28"/>
          <w:szCs w:val="28"/>
        </w:rPr>
      </w:pPr>
    </w:p>
    <w:sectPr w:rsidR="00D25B4B" w:rsidRPr="007C7622" w:rsidSect="007C762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68"/>
    <w:rsid w:val="00371448"/>
    <w:rsid w:val="00485952"/>
    <w:rsid w:val="007C7622"/>
    <w:rsid w:val="009E6668"/>
    <w:rsid w:val="00D2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4</cp:revision>
  <dcterms:created xsi:type="dcterms:W3CDTF">2021-06-22T06:04:00Z</dcterms:created>
  <dcterms:modified xsi:type="dcterms:W3CDTF">2021-06-22T06:05:00Z</dcterms:modified>
</cp:coreProperties>
</file>